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723B2" w:rsidRDefault="00D470E0">
      <w:pPr>
        <w:pBdr>
          <w:top w:val="nil"/>
          <w:left w:val="nil"/>
          <w:bottom w:val="nil"/>
          <w:right w:val="nil"/>
          <w:between w:val="nil"/>
        </w:pBdr>
        <w:rPr>
          <w:rFonts w:ascii="Calibri" w:eastAsia="Calibri" w:hAnsi="Calibri" w:cs="Calibri"/>
        </w:rPr>
      </w:pPr>
      <w:r>
        <w:rPr>
          <w:rFonts w:ascii="Calibri" w:eastAsia="Calibri" w:hAnsi="Calibri" w:cs="Calibri"/>
        </w:rPr>
        <w:t>Dear Neighborhood Businesses,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5723B2" w:rsidRDefault="005723B2">
      <w:pPr>
        <w:pBdr>
          <w:top w:val="nil"/>
          <w:left w:val="nil"/>
          <w:bottom w:val="nil"/>
          <w:right w:val="nil"/>
          <w:between w:val="nil"/>
        </w:pBdr>
        <w:rPr>
          <w:rFonts w:ascii="Calibri" w:eastAsia="Calibri" w:hAnsi="Calibri" w:cs="Calibri"/>
        </w:rPr>
      </w:pPr>
    </w:p>
    <w:p w:rsidR="005723B2" w:rsidRDefault="00D470E0">
      <w:pPr>
        <w:pBdr>
          <w:top w:val="nil"/>
          <w:left w:val="nil"/>
          <w:bottom w:val="nil"/>
          <w:right w:val="nil"/>
          <w:between w:val="nil"/>
        </w:pBdr>
        <w:rPr>
          <w:rFonts w:ascii="Calibri" w:eastAsia="Calibri" w:hAnsi="Calibri" w:cs="Calibri"/>
        </w:rPr>
      </w:pPr>
      <w:r>
        <w:rPr>
          <w:rFonts w:ascii="Calibri" w:eastAsia="Calibri" w:hAnsi="Calibri" w:cs="Calibri"/>
        </w:rPr>
        <w:t>The Washington Park Early Learning Center (WPELC) is hosting its Annual Fall Social and</w:t>
      </w:r>
      <w:r w:rsidR="00614176">
        <w:rPr>
          <w:rFonts w:ascii="Calibri" w:eastAsia="Calibri" w:hAnsi="Calibri" w:cs="Calibri"/>
        </w:rPr>
        <w:t xml:space="preserve"> Silent Auction in November 2019</w:t>
      </w:r>
      <w:r>
        <w:rPr>
          <w:rFonts w:ascii="Calibri" w:eastAsia="Calibri" w:hAnsi="Calibri" w:cs="Calibri"/>
        </w:rPr>
        <w:t>. As a non-profit organization, our school depends on the generosity of our community. This increasingly successful event is our school’s largest fundraiser and is vital to helping ou</w:t>
      </w:r>
      <w:r w:rsidR="00614176">
        <w:rPr>
          <w:rFonts w:ascii="Calibri" w:eastAsia="Calibri" w:hAnsi="Calibri" w:cs="Calibri"/>
        </w:rPr>
        <w:t>r school to continue to thrive.  Our tax ID Number is 84-0646196 and this letter serves as a written acknowledgement of your donation for tax purposes.</w:t>
      </w:r>
    </w:p>
    <w:p w:rsidR="005723B2" w:rsidRDefault="005723B2">
      <w:pPr>
        <w:pBdr>
          <w:top w:val="nil"/>
          <w:left w:val="nil"/>
          <w:bottom w:val="nil"/>
          <w:right w:val="nil"/>
          <w:between w:val="nil"/>
        </w:pBdr>
        <w:rPr>
          <w:rFonts w:ascii="Calibri" w:eastAsia="Calibri" w:hAnsi="Calibri" w:cs="Calibri"/>
        </w:rPr>
      </w:pPr>
    </w:p>
    <w:p w:rsidR="005723B2" w:rsidRDefault="00D470E0">
      <w:pPr>
        <w:pBdr>
          <w:top w:val="nil"/>
          <w:left w:val="nil"/>
          <w:bottom w:val="nil"/>
          <w:right w:val="nil"/>
          <w:between w:val="nil"/>
        </w:pBdr>
        <w:rPr>
          <w:rFonts w:ascii="Calibri" w:eastAsia="Calibri" w:hAnsi="Calibri" w:cs="Calibri"/>
        </w:rPr>
      </w:pPr>
      <w:r>
        <w:rPr>
          <w:rFonts w:ascii="Calibri" w:eastAsia="Calibri" w:hAnsi="Calibri" w:cs="Calibri"/>
        </w:rPr>
        <w:t xml:space="preserve">As a cooperative preschool, WPELC prides itself on providing a place for teachers, parents and children from all across Denver to come together to play, explore and learn in a joyful and safe environment. </w:t>
      </w:r>
    </w:p>
    <w:p w:rsidR="005723B2" w:rsidRDefault="005723B2">
      <w:pPr>
        <w:pBdr>
          <w:top w:val="nil"/>
          <w:left w:val="nil"/>
          <w:bottom w:val="nil"/>
          <w:right w:val="nil"/>
          <w:between w:val="nil"/>
        </w:pBdr>
        <w:rPr>
          <w:rFonts w:ascii="Calibri" w:eastAsia="Calibri" w:hAnsi="Calibri" w:cs="Calibri"/>
        </w:rPr>
      </w:pPr>
    </w:p>
    <w:p w:rsidR="005723B2" w:rsidRDefault="00D470E0">
      <w:pPr>
        <w:pBdr>
          <w:top w:val="nil"/>
          <w:left w:val="nil"/>
          <w:bottom w:val="nil"/>
          <w:right w:val="nil"/>
          <w:between w:val="nil"/>
        </w:pBdr>
        <w:rPr>
          <w:rFonts w:ascii="Calibri" w:eastAsia="Calibri" w:hAnsi="Calibri" w:cs="Calibri"/>
        </w:rPr>
      </w:pPr>
      <w:r>
        <w:rPr>
          <w:rFonts w:ascii="Calibri" w:eastAsia="Calibri" w:hAnsi="Calibri" w:cs="Calibri"/>
        </w:rPr>
        <w:t xml:space="preserve">We are actively soliciting silent auction donations from businesses and individuals and would love your support. Not only would you be benefitting our school, its youth and the community, but your business would also be publicized and your donation is tax deductible. </w:t>
      </w:r>
    </w:p>
    <w:p w:rsidR="005723B2" w:rsidRDefault="005723B2">
      <w:pPr>
        <w:pBdr>
          <w:top w:val="nil"/>
          <w:left w:val="nil"/>
          <w:bottom w:val="nil"/>
          <w:right w:val="nil"/>
          <w:between w:val="nil"/>
        </w:pBdr>
        <w:rPr>
          <w:rFonts w:ascii="Calibri" w:eastAsia="Calibri" w:hAnsi="Calibri" w:cs="Calibri"/>
        </w:rPr>
      </w:pPr>
    </w:p>
    <w:p w:rsidR="005723B2" w:rsidRDefault="00D470E0">
      <w:pPr>
        <w:pBdr>
          <w:top w:val="nil"/>
          <w:left w:val="nil"/>
          <w:bottom w:val="nil"/>
          <w:right w:val="nil"/>
          <w:between w:val="nil"/>
        </w:pBdr>
        <w:rPr>
          <w:rFonts w:ascii="Calibri" w:eastAsia="Calibri" w:hAnsi="Calibri" w:cs="Calibri"/>
        </w:rPr>
      </w:pPr>
      <w:r>
        <w:rPr>
          <w:rFonts w:ascii="Calibri" w:eastAsia="Calibri" w:hAnsi="Calibri" w:cs="Calibri"/>
        </w:rPr>
        <w:t>Generous donations of the past have included:</w:t>
      </w:r>
    </w:p>
    <w:p w:rsidR="005723B2" w:rsidRDefault="00614176">
      <w:pPr>
        <w:pBdr>
          <w:top w:val="nil"/>
          <w:left w:val="nil"/>
          <w:bottom w:val="nil"/>
          <w:right w:val="nil"/>
          <w:between w:val="nil"/>
        </w:pBdr>
        <w:rPr>
          <w:rFonts w:ascii="Calibri" w:eastAsia="Calibri" w:hAnsi="Calibri" w:cs="Calibri"/>
        </w:rPr>
      </w:pPr>
      <w:r>
        <w:rPr>
          <w:noProof/>
        </w:rPr>
        <mc:AlternateContent>
          <mc:Choice Requires="wps">
            <w:drawing>
              <wp:anchor distT="0" distB="0" distL="114300" distR="114300" simplePos="0" relativeHeight="251658240" behindDoc="0" locked="0" layoutInCell="1" hidden="0" allowOverlap="1" wp14:anchorId="75D6CD62" wp14:editId="4C92226F">
                <wp:simplePos x="0" y="0"/>
                <wp:positionH relativeFrom="column">
                  <wp:posOffset>2752725</wp:posOffset>
                </wp:positionH>
                <wp:positionV relativeFrom="paragraph">
                  <wp:posOffset>103505</wp:posOffset>
                </wp:positionV>
                <wp:extent cx="2247900" cy="749300"/>
                <wp:effectExtent l="0" t="0" r="0" b="0"/>
                <wp:wrapNone/>
                <wp:docPr id="2" name="Rectangle 2"/>
                <wp:cNvGraphicFramePr/>
                <a:graphic xmlns:a="http://schemas.openxmlformats.org/drawingml/2006/main">
                  <a:graphicData uri="http://schemas.microsoft.com/office/word/2010/wordprocessingShape">
                    <wps:wsp>
                      <wps:cNvSpPr/>
                      <wps:spPr>
                        <a:xfrm>
                          <a:off x="0" y="0"/>
                          <a:ext cx="2247900" cy="749300"/>
                        </a:xfrm>
                        <a:prstGeom prst="rect">
                          <a:avLst/>
                        </a:prstGeom>
                        <a:noFill/>
                        <a:ln>
                          <a:noFill/>
                        </a:ln>
                      </wps:spPr>
                      <wps:txbx>
                        <w:txbxContent>
                          <w:p w:rsidR="005723B2" w:rsidRDefault="00D470E0">
                            <w:pPr>
                              <w:ind w:left="560" w:firstLine="360"/>
                              <w:textDirection w:val="btLr"/>
                            </w:pPr>
                            <w:r>
                              <w:rPr>
                                <w:rFonts w:ascii="Calibri" w:eastAsia="Calibri" w:hAnsi="Calibri" w:cs="Calibri"/>
                                <w:color w:val="000000"/>
                              </w:rPr>
                              <w:t>Party Packages</w:t>
                            </w:r>
                          </w:p>
                          <w:p w:rsidR="005723B2" w:rsidRDefault="00D470E0">
                            <w:pPr>
                              <w:ind w:left="560" w:firstLine="360"/>
                              <w:textDirection w:val="btLr"/>
                            </w:pPr>
                            <w:r>
                              <w:rPr>
                                <w:rFonts w:ascii="Calibri" w:eastAsia="Calibri" w:hAnsi="Calibri" w:cs="Calibri"/>
                                <w:color w:val="000000"/>
                              </w:rPr>
                              <w:t>Artisanal Goods</w:t>
                            </w:r>
                          </w:p>
                          <w:p w:rsidR="005723B2" w:rsidRDefault="00D470E0">
                            <w:pPr>
                              <w:ind w:left="560" w:firstLine="360"/>
                              <w:textDirection w:val="btLr"/>
                            </w:pPr>
                            <w:r>
                              <w:rPr>
                                <w:rFonts w:ascii="Calibri" w:eastAsia="Calibri" w:hAnsi="Calibri" w:cs="Calibri"/>
                                <w:color w:val="000000"/>
                              </w:rPr>
                              <w:t>Service Vouchers</w:t>
                            </w:r>
                          </w:p>
                          <w:p w:rsidR="005723B2" w:rsidRDefault="005723B2">
                            <w:pPr>
                              <w:textDirection w:val="btLr"/>
                            </w:pPr>
                          </w:p>
                          <w:p w:rsidR="005723B2" w:rsidRDefault="005723B2">
                            <w:pPr>
                              <w:ind w:left="720" w:firstLine="720"/>
                              <w:textDirection w:val="btLr"/>
                            </w:pPr>
                          </w:p>
                          <w:p w:rsidR="005723B2" w:rsidRDefault="005723B2">
                            <w:pPr>
                              <w:textDirection w:val="btLr"/>
                            </w:pPr>
                          </w:p>
                        </w:txbxContent>
                      </wps:txbx>
                      <wps:bodyPr spcFirstLastPara="1" wrap="square" lIns="91425" tIns="91425" rIns="91425" bIns="91425" anchor="ctr" anchorCtr="0">
                        <a:noAutofit/>
                      </wps:bodyPr>
                    </wps:wsp>
                  </a:graphicData>
                </a:graphic>
              </wp:anchor>
            </w:drawing>
          </mc:Choice>
          <mc:Fallback>
            <w:pict>
              <v:rect w14:anchorId="75D6CD62" id="Rectangle 2" o:spid="_x0000_s1026" style="position:absolute;margin-left:216.75pt;margin-top:8.15pt;width:177pt;height:5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" filled="f" stroked="f">
                <v:textbox inset="2.53958mm,2.53958mm,2.53958mm,2.53958mm">
                  <w:txbxContent>
                    <w:p w:rsidR="005723B2" w:rsidRDefault="00D470E0">
                      <w:pPr>
                        <w:ind w:left="560" w:firstLine="360"/>
                        <w:textDirection w:val="btLr"/>
                      </w:pPr>
                      <w:r>
                        <w:rPr>
                          <w:rFonts w:ascii="Calibri" w:eastAsia="Calibri" w:hAnsi="Calibri" w:cs="Calibri"/>
                          <w:color w:val="000000"/>
                        </w:rPr>
                        <w:t>Party Packages</w:t>
                      </w:r>
                    </w:p>
                    <w:p w:rsidR="005723B2" w:rsidRDefault="00D470E0">
                      <w:pPr>
                        <w:ind w:left="560" w:firstLine="360"/>
                        <w:textDirection w:val="btLr"/>
                      </w:pPr>
                      <w:r>
                        <w:rPr>
                          <w:rFonts w:ascii="Calibri" w:eastAsia="Calibri" w:hAnsi="Calibri" w:cs="Calibri"/>
                          <w:color w:val="000000"/>
                        </w:rPr>
                        <w:t>Artisanal Goods</w:t>
                      </w:r>
                    </w:p>
                    <w:p w:rsidR="005723B2" w:rsidRDefault="00D470E0">
                      <w:pPr>
                        <w:ind w:left="560" w:firstLine="360"/>
                        <w:textDirection w:val="btLr"/>
                      </w:pPr>
                      <w:r>
                        <w:rPr>
                          <w:rFonts w:ascii="Calibri" w:eastAsia="Calibri" w:hAnsi="Calibri" w:cs="Calibri"/>
                          <w:color w:val="000000"/>
                        </w:rPr>
                        <w:t>Service Vouchers</w:t>
                      </w:r>
                    </w:p>
                    <w:p w:rsidR="005723B2" w:rsidRDefault="005723B2">
                      <w:pPr>
                        <w:textDirection w:val="btLr"/>
                      </w:pPr>
                    </w:p>
                    <w:p w:rsidR="005723B2" w:rsidRDefault="005723B2">
                      <w:pPr>
                        <w:ind w:left="720" w:firstLine="720"/>
                        <w:textDirection w:val="btLr"/>
                      </w:pPr>
                    </w:p>
                    <w:p w:rsidR="005723B2" w:rsidRDefault="005723B2">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02AD4B76" wp14:editId="4D3498CD">
                <wp:simplePos x="0" y="0"/>
                <wp:positionH relativeFrom="column">
                  <wp:posOffset>449580</wp:posOffset>
                </wp:positionH>
                <wp:positionV relativeFrom="paragraph">
                  <wp:posOffset>87630</wp:posOffset>
                </wp:positionV>
                <wp:extent cx="2239010" cy="910590"/>
                <wp:effectExtent l="0" t="0" r="0" b="0"/>
                <wp:wrapNone/>
                <wp:docPr id="1" name="Rectangle 1"/>
                <wp:cNvGraphicFramePr/>
                <a:graphic xmlns:a="http://schemas.openxmlformats.org/drawingml/2006/main">
                  <a:graphicData uri="http://schemas.microsoft.com/office/word/2010/wordprocessingShape">
                    <wps:wsp>
                      <wps:cNvSpPr/>
                      <wps:spPr>
                        <a:xfrm>
                          <a:off x="0" y="0"/>
                          <a:ext cx="2239010" cy="910590"/>
                        </a:xfrm>
                        <a:prstGeom prst="rect">
                          <a:avLst/>
                        </a:prstGeom>
                        <a:noFill/>
                        <a:ln>
                          <a:noFill/>
                        </a:ln>
                      </wps:spPr>
                      <wps:txbx>
                        <w:txbxContent>
                          <w:p w:rsidR="005723B2" w:rsidRDefault="00D470E0">
                            <w:pPr>
                              <w:ind w:left="560" w:firstLine="360"/>
                              <w:textDirection w:val="btLr"/>
                            </w:pPr>
                            <w:r>
                              <w:rPr>
                                <w:rFonts w:ascii="Calibri" w:eastAsia="Calibri" w:hAnsi="Calibri" w:cs="Calibri"/>
                                <w:color w:val="000000"/>
                              </w:rPr>
                              <w:t>Products</w:t>
                            </w:r>
                          </w:p>
                          <w:p w:rsidR="005723B2" w:rsidRDefault="00D470E0">
                            <w:pPr>
                              <w:ind w:left="560" w:firstLine="360"/>
                              <w:textDirection w:val="btLr"/>
                            </w:pPr>
                            <w:r>
                              <w:rPr>
                                <w:rFonts w:ascii="Calibri" w:eastAsia="Calibri" w:hAnsi="Calibri" w:cs="Calibri"/>
                                <w:color w:val="000000"/>
                              </w:rPr>
                              <w:t>Gift Certificates</w:t>
                            </w:r>
                          </w:p>
                          <w:p w:rsidR="005723B2" w:rsidRDefault="00D470E0">
                            <w:pPr>
                              <w:ind w:left="560" w:firstLine="360"/>
                              <w:textDirection w:val="btLr"/>
                            </w:pPr>
                            <w:r>
                              <w:rPr>
                                <w:rFonts w:ascii="Calibri" w:eastAsia="Calibri" w:hAnsi="Calibri" w:cs="Calibri"/>
                                <w:color w:val="000000"/>
                              </w:rPr>
                              <w:t>Unique Experiences</w:t>
                            </w:r>
                          </w:p>
                          <w:p w:rsidR="005723B2" w:rsidRDefault="00D470E0">
                            <w:pPr>
                              <w:ind w:left="560" w:firstLine="360"/>
                              <w:textDirection w:val="btLr"/>
                            </w:pPr>
                            <w:r>
                              <w:rPr>
                                <w:rFonts w:ascii="Calibri" w:eastAsia="Calibri" w:hAnsi="Calibri" w:cs="Calibri"/>
                                <w:color w:val="000000"/>
                              </w:rPr>
                              <w:t>Beer &amp; Wine</w:t>
                            </w:r>
                          </w:p>
                          <w:p w:rsidR="005723B2" w:rsidRDefault="005723B2">
                            <w:pPr>
                              <w:ind w:left="720" w:firstLine="720"/>
                              <w:textDirection w:val="btLr"/>
                            </w:pPr>
                          </w:p>
                          <w:p w:rsidR="005723B2" w:rsidRDefault="005723B2">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2AD4B76" id="Rectangle 1" o:spid="_x0000_s1027" style="position:absolute;margin-left:35.4pt;margin-top:6.9pt;width:176.3pt;height:7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" filled="f" stroked="f">
                <v:textbox inset="2.53958mm,2.53958mm,2.53958mm,2.53958mm">
                  <w:txbxContent>
                    <w:p w:rsidR="005723B2" w:rsidRDefault="00D470E0">
                      <w:pPr>
                        <w:ind w:left="560" w:firstLine="360"/>
                        <w:textDirection w:val="btLr"/>
                      </w:pPr>
                      <w:r>
                        <w:rPr>
                          <w:rFonts w:ascii="Calibri" w:eastAsia="Calibri" w:hAnsi="Calibri" w:cs="Calibri"/>
                          <w:color w:val="000000"/>
                        </w:rPr>
                        <w:t>Products</w:t>
                      </w:r>
                    </w:p>
                    <w:p w:rsidR="005723B2" w:rsidRDefault="00D470E0">
                      <w:pPr>
                        <w:ind w:left="560" w:firstLine="360"/>
                        <w:textDirection w:val="btLr"/>
                      </w:pPr>
                      <w:r>
                        <w:rPr>
                          <w:rFonts w:ascii="Calibri" w:eastAsia="Calibri" w:hAnsi="Calibri" w:cs="Calibri"/>
                          <w:color w:val="000000"/>
                        </w:rPr>
                        <w:t>Gift Certificates</w:t>
                      </w:r>
                    </w:p>
                    <w:p w:rsidR="005723B2" w:rsidRDefault="00D470E0">
                      <w:pPr>
                        <w:ind w:left="560" w:firstLine="360"/>
                        <w:textDirection w:val="btLr"/>
                      </w:pPr>
                      <w:r>
                        <w:rPr>
                          <w:rFonts w:ascii="Calibri" w:eastAsia="Calibri" w:hAnsi="Calibri" w:cs="Calibri"/>
                          <w:color w:val="000000"/>
                        </w:rPr>
                        <w:t>Unique Experiences</w:t>
                      </w:r>
                    </w:p>
                    <w:p w:rsidR="005723B2" w:rsidRDefault="00D470E0">
                      <w:pPr>
                        <w:ind w:left="560" w:firstLine="360"/>
                        <w:textDirection w:val="btLr"/>
                      </w:pPr>
                      <w:r>
                        <w:rPr>
                          <w:rFonts w:ascii="Calibri" w:eastAsia="Calibri" w:hAnsi="Calibri" w:cs="Calibri"/>
                          <w:color w:val="000000"/>
                        </w:rPr>
                        <w:t>Beer &amp; Wine</w:t>
                      </w:r>
                    </w:p>
                    <w:p w:rsidR="005723B2" w:rsidRDefault="005723B2">
                      <w:pPr>
                        <w:ind w:left="720" w:firstLine="720"/>
                        <w:textDirection w:val="btLr"/>
                      </w:pPr>
                    </w:p>
                    <w:p w:rsidR="005723B2" w:rsidRDefault="005723B2">
                      <w:pPr>
                        <w:textDirection w:val="btLr"/>
                      </w:pPr>
                    </w:p>
                  </w:txbxContent>
                </v:textbox>
              </v:rect>
            </w:pict>
          </mc:Fallback>
        </mc:AlternateContent>
      </w:r>
    </w:p>
    <w:p w:rsidR="005723B2" w:rsidRDefault="005723B2">
      <w:pPr>
        <w:pBdr>
          <w:top w:val="nil"/>
          <w:left w:val="nil"/>
          <w:bottom w:val="nil"/>
          <w:right w:val="nil"/>
          <w:between w:val="nil"/>
        </w:pBdr>
        <w:ind w:left="720"/>
        <w:rPr>
          <w:rFonts w:ascii="Calibri" w:eastAsia="Calibri" w:hAnsi="Calibri" w:cs="Calibri"/>
        </w:rPr>
      </w:pPr>
    </w:p>
    <w:p w:rsidR="005723B2" w:rsidRDefault="005723B2">
      <w:pPr>
        <w:pBdr>
          <w:top w:val="nil"/>
          <w:left w:val="nil"/>
          <w:bottom w:val="nil"/>
          <w:right w:val="nil"/>
          <w:between w:val="nil"/>
        </w:pBdr>
        <w:rPr>
          <w:rFonts w:ascii="Calibri" w:eastAsia="Calibri" w:hAnsi="Calibri" w:cs="Calibri"/>
        </w:rPr>
      </w:pPr>
    </w:p>
    <w:p w:rsidR="005723B2" w:rsidRDefault="005723B2">
      <w:pPr>
        <w:pBdr>
          <w:top w:val="nil"/>
          <w:left w:val="nil"/>
          <w:bottom w:val="nil"/>
          <w:right w:val="nil"/>
          <w:between w:val="nil"/>
        </w:pBdr>
        <w:rPr>
          <w:rFonts w:ascii="Calibri" w:eastAsia="Calibri" w:hAnsi="Calibri" w:cs="Calibri"/>
        </w:rPr>
      </w:pPr>
    </w:p>
    <w:p w:rsidR="005723B2" w:rsidRDefault="005723B2">
      <w:pPr>
        <w:pBdr>
          <w:top w:val="nil"/>
          <w:left w:val="nil"/>
          <w:bottom w:val="nil"/>
          <w:right w:val="nil"/>
          <w:between w:val="nil"/>
        </w:pBdr>
        <w:rPr>
          <w:rFonts w:ascii="Calibri" w:eastAsia="Calibri" w:hAnsi="Calibri" w:cs="Calibri"/>
        </w:rPr>
      </w:pPr>
    </w:p>
    <w:p w:rsidR="005723B2" w:rsidRDefault="00614176">
      <w:pPr>
        <w:pBdr>
          <w:top w:val="nil"/>
          <w:left w:val="nil"/>
          <w:bottom w:val="nil"/>
          <w:right w:val="nil"/>
          <w:between w:val="nil"/>
        </w:pBdr>
        <w:rPr>
          <w:rFonts w:ascii="Calibri" w:eastAsia="Calibri" w:hAnsi="Calibri" w:cs="Calibri"/>
        </w:rPr>
      </w:pPr>
      <w:r>
        <w:rPr>
          <w:noProof/>
        </w:rPr>
        <mc:AlternateContent>
          <mc:Choice Requires="wps">
            <w:drawing>
              <wp:anchor distT="0" distB="0" distL="114300" distR="114300" simplePos="0" relativeHeight="251661312" behindDoc="0" locked="0" layoutInCell="1" hidden="0" allowOverlap="1" wp14:anchorId="50E13169" wp14:editId="6A316395">
                <wp:simplePos x="0" y="0"/>
                <wp:positionH relativeFrom="column">
                  <wp:posOffset>76200</wp:posOffset>
                </wp:positionH>
                <wp:positionV relativeFrom="paragraph">
                  <wp:posOffset>125730</wp:posOffset>
                </wp:positionV>
                <wp:extent cx="5894070" cy="1512570"/>
                <wp:effectExtent l="0" t="0" r="0" b="0"/>
                <wp:wrapNone/>
                <wp:docPr id="4" name="Rectangle 4"/>
                <wp:cNvGraphicFramePr/>
                <a:graphic xmlns:a="http://schemas.openxmlformats.org/drawingml/2006/main">
                  <a:graphicData uri="http://schemas.microsoft.com/office/word/2010/wordprocessingShape">
                    <wps:wsp>
                      <wps:cNvSpPr/>
                      <wps:spPr>
                        <a:xfrm>
                          <a:off x="0" y="0"/>
                          <a:ext cx="5894070" cy="1512570"/>
                        </a:xfrm>
                        <a:prstGeom prst="rect">
                          <a:avLst/>
                        </a:prstGeom>
                        <a:noFill/>
                        <a:ln>
                          <a:noFill/>
                        </a:ln>
                      </wps:spPr>
                      <wps:txbx>
                        <w:txbxContent>
                          <w:p w:rsidR="005723B2" w:rsidRDefault="00D470E0">
                            <w:pPr>
                              <w:textDirection w:val="btLr"/>
                            </w:pPr>
                            <w:r>
                              <w:rPr>
                                <w:rFonts w:ascii="Calibri" w:eastAsia="Calibri" w:hAnsi="Calibri" w:cs="Calibri"/>
                                <w:color w:val="000000"/>
                              </w:rPr>
                              <w:t>Donating is easy. Just complete the attached Auction Donation Form and return it, along with your donation, to WPELC (address below). There are several ways to make your donation and return this form:</w:t>
                            </w:r>
                          </w:p>
                          <w:p w:rsidR="005723B2" w:rsidRDefault="005723B2">
                            <w:pPr>
                              <w:textDirection w:val="btLr"/>
                            </w:pPr>
                          </w:p>
                          <w:p w:rsidR="005723B2" w:rsidRDefault="00D470E0">
                            <w:pPr>
                              <w:ind w:left="560" w:firstLine="360"/>
                              <w:textDirection w:val="btLr"/>
                            </w:pPr>
                            <w:r>
                              <w:rPr>
                                <w:rFonts w:ascii="Calibri" w:eastAsia="Calibri" w:hAnsi="Calibri" w:cs="Calibri"/>
                                <w:color w:val="000000"/>
                              </w:rPr>
                              <w:t>Give it directly to the person asking you to donate;</w:t>
                            </w:r>
                          </w:p>
                          <w:p w:rsidR="005723B2" w:rsidRDefault="00D470E0">
                            <w:pPr>
                              <w:ind w:left="560" w:firstLine="360"/>
                              <w:textDirection w:val="btLr"/>
                            </w:pPr>
                            <w:r>
                              <w:rPr>
                                <w:rFonts w:ascii="Calibri" w:eastAsia="Calibri" w:hAnsi="Calibri" w:cs="Calibri"/>
                                <w:color w:val="000000"/>
                              </w:rPr>
                              <w:t xml:space="preserve">Mail it to 400 S. Williams St., Suite A, Denver, CO 80209; or </w:t>
                            </w:r>
                          </w:p>
                          <w:p w:rsidR="005723B2" w:rsidRDefault="00D470E0" w:rsidP="00614176">
                            <w:pPr>
                              <w:ind w:left="560" w:firstLine="360"/>
                              <w:textDirection w:val="btLr"/>
                            </w:pPr>
                            <w:r>
                              <w:rPr>
                                <w:rFonts w:ascii="Calibri" w:eastAsia="Calibri" w:hAnsi="Calibri" w:cs="Calibri"/>
                                <w:color w:val="000000"/>
                              </w:rPr>
                              <w:t>Con</w:t>
                            </w:r>
                            <w:r w:rsidR="00614176">
                              <w:rPr>
                                <w:rFonts w:ascii="Calibri" w:eastAsia="Calibri" w:hAnsi="Calibri" w:cs="Calibri"/>
                                <w:color w:val="000000"/>
                              </w:rPr>
                              <w:t xml:space="preserve">tact Elizabeth </w:t>
                            </w:r>
                            <w:proofErr w:type="spellStart"/>
                            <w:r w:rsidR="00614176">
                              <w:rPr>
                                <w:rFonts w:ascii="Calibri" w:eastAsia="Calibri" w:hAnsi="Calibri" w:cs="Calibri"/>
                                <w:color w:val="000000"/>
                              </w:rPr>
                              <w:t>Bamesberger</w:t>
                            </w:r>
                            <w:proofErr w:type="spellEnd"/>
                            <w:r w:rsidR="00614176">
                              <w:rPr>
                                <w:rFonts w:ascii="Calibri" w:eastAsia="Calibri" w:hAnsi="Calibri" w:cs="Calibri"/>
                                <w:color w:val="000000"/>
                              </w:rPr>
                              <w:t xml:space="preserve"> (fundraising</w:t>
                            </w:r>
                            <w:r>
                              <w:rPr>
                                <w:rFonts w:ascii="Calibri" w:eastAsia="Calibri" w:hAnsi="Calibri" w:cs="Calibri"/>
                                <w:color w:val="000000"/>
                              </w:rPr>
                              <w:t>@wpelc.org) to pick it up.</w:t>
                            </w: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50E13169" id="Rectangle 4" o:spid="_x0000_s1028" style="position:absolute;margin-left:6pt;margin-top:9.9pt;width:464.1pt;height:119.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" filled="f" stroked="f">
                <v:textbox inset="2.53958mm,2.53958mm,2.53958mm,2.53958mm">
                  <w:txbxContent>
                    <w:p w:rsidR="005723B2" w:rsidRDefault="00D470E0">
                      <w:pPr>
                        <w:textDirection w:val="btLr"/>
                      </w:pPr>
                      <w:r>
                        <w:rPr>
                          <w:rFonts w:ascii="Calibri" w:eastAsia="Calibri" w:hAnsi="Calibri" w:cs="Calibri"/>
                          <w:color w:val="000000"/>
                        </w:rPr>
                        <w:t>Donating is easy. Just complete the attached Auction Donation Form and return it, along with your donation, to WPELC (address below). There are several ways to make your donation and return this form:</w:t>
                      </w:r>
                    </w:p>
                    <w:p w:rsidR="005723B2" w:rsidRDefault="005723B2">
                      <w:pPr>
                        <w:textDirection w:val="btLr"/>
                      </w:pPr>
                    </w:p>
                    <w:p w:rsidR="005723B2" w:rsidRDefault="00D470E0">
                      <w:pPr>
                        <w:ind w:left="560" w:firstLine="360"/>
                        <w:textDirection w:val="btLr"/>
                      </w:pPr>
                      <w:r>
                        <w:rPr>
                          <w:rFonts w:ascii="Calibri" w:eastAsia="Calibri" w:hAnsi="Calibri" w:cs="Calibri"/>
                          <w:color w:val="000000"/>
                        </w:rPr>
                        <w:t>Give it directly to the person asking you to donate;</w:t>
                      </w:r>
                    </w:p>
                    <w:p w:rsidR="005723B2" w:rsidRDefault="00D470E0">
                      <w:pPr>
                        <w:ind w:left="560" w:firstLine="360"/>
                        <w:textDirection w:val="btLr"/>
                      </w:pPr>
                      <w:r>
                        <w:rPr>
                          <w:rFonts w:ascii="Calibri" w:eastAsia="Calibri" w:hAnsi="Calibri" w:cs="Calibri"/>
                          <w:color w:val="000000"/>
                        </w:rPr>
                        <w:t xml:space="preserve">Mail it to 400 S. Williams St., Suite A, Denver, CO 80209; or </w:t>
                      </w:r>
                    </w:p>
                    <w:p w:rsidR="005723B2" w:rsidRDefault="00D470E0" w:rsidP="00614176">
                      <w:pPr>
                        <w:ind w:left="560" w:firstLine="360"/>
                        <w:textDirection w:val="btLr"/>
                      </w:pPr>
                      <w:r>
                        <w:rPr>
                          <w:rFonts w:ascii="Calibri" w:eastAsia="Calibri" w:hAnsi="Calibri" w:cs="Calibri"/>
                          <w:color w:val="000000"/>
                        </w:rPr>
                        <w:t>Con</w:t>
                      </w:r>
                      <w:r w:rsidR="00614176">
                        <w:rPr>
                          <w:rFonts w:ascii="Calibri" w:eastAsia="Calibri" w:hAnsi="Calibri" w:cs="Calibri"/>
                          <w:color w:val="000000"/>
                        </w:rPr>
                        <w:t xml:space="preserve">tact Elizabeth </w:t>
                      </w:r>
                      <w:proofErr w:type="spellStart"/>
                      <w:r w:rsidR="00614176">
                        <w:rPr>
                          <w:rFonts w:ascii="Calibri" w:eastAsia="Calibri" w:hAnsi="Calibri" w:cs="Calibri"/>
                          <w:color w:val="000000"/>
                        </w:rPr>
                        <w:t>Bamesberger</w:t>
                      </w:r>
                      <w:proofErr w:type="spellEnd"/>
                      <w:r w:rsidR="00614176">
                        <w:rPr>
                          <w:rFonts w:ascii="Calibri" w:eastAsia="Calibri" w:hAnsi="Calibri" w:cs="Calibri"/>
                          <w:color w:val="000000"/>
                        </w:rPr>
                        <w:t xml:space="preserve"> (fundraising</w:t>
                      </w:r>
                      <w:r>
                        <w:rPr>
                          <w:rFonts w:ascii="Calibri" w:eastAsia="Calibri" w:hAnsi="Calibri" w:cs="Calibri"/>
                          <w:color w:val="000000"/>
                        </w:rPr>
                        <w:t>@wpelc.org) to pick it up.</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0CF5230A" wp14:editId="334DF5F3">
                <wp:simplePos x="0" y="0"/>
                <wp:positionH relativeFrom="column">
                  <wp:posOffset>-118110</wp:posOffset>
                </wp:positionH>
                <wp:positionV relativeFrom="paragraph">
                  <wp:posOffset>102870</wp:posOffset>
                </wp:positionV>
                <wp:extent cx="6286500" cy="15621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6286500" cy="1562100"/>
                        </a:xfrm>
                        <a:prstGeom prst="roundRect">
                          <a:avLst>
                            <a:gd name="adj" fmla="val 16667"/>
                          </a:avLst>
                        </a:prstGeom>
                        <a:noFill/>
                        <a:ln w="19050" cap="flat" cmpd="sng">
                          <a:solidFill>
                            <a:srgbClr val="8DB3E2"/>
                          </a:solidFill>
                          <a:prstDash val="solid"/>
                          <a:miter lim="8000"/>
                          <a:headEnd type="none" w="sm" len="sm"/>
                          <a:tailEnd type="none" w="sm" len="sm"/>
                        </a:ln>
                      </wps:spPr>
                      <wps:txbx>
                        <w:txbxContent>
                          <w:p w:rsidR="005723B2" w:rsidRDefault="005723B2">
                            <w:pP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oundrect w14:anchorId="0CF5230A" id="Rounded Rectangle 3" o:spid="_x0000_s1029" style="position:absolute;margin-left:-9.3pt;margin-top:8.1pt;width:495pt;height:12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" filled="f" strokecolor="#8db3e2" strokeweight="1.5pt">
                <v:stroke startarrowwidth="narrow" startarrowlength="short" endarrowwidth="narrow" endarrowlength="short" miterlimit="5243f" joinstyle="miter"/>
                <v:textbox inset="2.53958mm,2.53958mm,2.53958mm,2.53958mm">
                  <w:txbxContent>
                    <w:p w:rsidR="005723B2" w:rsidRDefault="005723B2">
                      <w:pPr>
                        <w:textDirection w:val="btLr"/>
                      </w:pPr>
                    </w:p>
                  </w:txbxContent>
                </v:textbox>
              </v:roundrect>
            </w:pict>
          </mc:Fallback>
        </mc:AlternateContent>
      </w:r>
    </w:p>
    <w:p w:rsidR="005723B2" w:rsidRDefault="005723B2">
      <w:pPr>
        <w:pBdr>
          <w:top w:val="nil"/>
          <w:left w:val="nil"/>
          <w:bottom w:val="nil"/>
          <w:right w:val="nil"/>
          <w:between w:val="nil"/>
        </w:pBdr>
        <w:rPr>
          <w:rFonts w:ascii="Calibri" w:eastAsia="Calibri" w:hAnsi="Calibri" w:cs="Calibri"/>
        </w:rPr>
      </w:pPr>
    </w:p>
    <w:p w:rsidR="005723B2" w:rsidRDefault="005723B2">
      <w:pPr>
        <w:pBdr>
          <w:top w:val="nil"/>
          <w:left w:val="nil"/>
          <w:bottom w:val="nil"/>
          <w:right w:val="nil"/>
          <w:between w:val="nil"/>
        </w:pBdr>
        <w:rPr>
          <w:rFonts w:ascii="Calibri" w:eastAsia="Calibri" w:hAnsi="Calibri" w:cs="Calibri"/>
        </w:rPr>
      </w:pPr>
    </w:p>
    <w:p w:rsidR="005723B2" w:rsidRDefault="005723B2">
      <w:pPr>
        <w:pBdr>
          <w:top w:val="nil"/>
          <w:left w:val="nil"/>
          <w:bottom w:val="nil"/>
          <w:right w:val="nil"/>
          <w:between w:val="nil"/>
        </w:pBdr>
        <w:rPr>
          <w:rFonts w:ascii="Calibri" w:eastAsia="Calibri" w:hAnsi="Calibri" w:cs="Calibri"/>
        </w:rPr>
      </w:pPr>
    </w:p>
    <w:p w:rsidR="005723B2" w:rsidRDefault="005723B2">
      <w:pPr>
        <w:pBdr>
          <w:top w:val="nil"/>
          <w:left w:val="nil"/>
          <w:bottom w:val="nil"/>
          <w:right w:val="nil"/>
          <w:between w:val="nil"/>
        </w:pBdr>
        <w:rPr>
          <w:rFonts w:ascii="Calibri" w:eastAsia="Calibri" w:hAnsi="Calibri" w:cs="Calibri"/>
        </w:rPr>
      </w:pPr>
    </w:p>
    <w:p w:rsidR="005723B2" w:rsidRDefault="005723B2">
      <w:pPr>
        <w:pBdr>
          <w:top w:val="nil"/>
          <w:left w:val="nil"/>
          <w:bottom w:val="nil"/>
          <w:right w:val="nil"/>
          <w:between w:val="nil"/>
        </w:pBdr>
        <w:rPr>
          <w:rFonts w:ascii="Calibri" w:eastAsia="Calibri" w:hAnsi="Calibri" w:cs="Calibri"/>
        </w:rPr>
      </w:pPr>
    </w:p>
    <w:p w:rsidR="005723B2" w:rsidRDefault="005723B2">
      <w:pPr>
        <w:pBdr>
          <w:top w:val="nil"/>
          <w:left w:val="nil"/>
          <w:bottom w:val="nil"/>
          <w:right w:val="nil"/>
          <w:between w:val="nil"/>
        </w:pBdr>
        <w:rPr>
          <w:rFonts w:ascii="Calibri" w:eastAsia="Calibri" w:hAnsi="Calibri" w:cs="Calibri"/>
        </w:rPr>
      </w:pPr>
    </w:p>
    <w:p w:rsidR="005723B2" w:rsidRDefault="005723B2">
      <w:pPr>
        <w:pBdr>
          <w:top w:val="nil"/>
          <w:left w:val="nil"/>
          <w:bottom w:val="nil"/>
          <w:right w:val="nil"/>
          <w:between w:val="nil"/>
        </w:pBdr>
        <w:rPr>
          <w:rFonts w:ascii="Calibri" w:eastAsia="Calibri" w:hAnsi="Calibri" w:cs="Calibri"/>
        </w:rPr>
      </w:pPr>
    </w:p>
    <w:p w:rsidR="005723B2" w:rsidRDefault="005723B2">
      <w:pPr>
        <w:pBdr>
          <w:top w:val="nil"/>
          <w:left w:val="nil"/>
          <w:bottom w:val="nil"/>
          <w:right w:val="nil"/>
          <w:between w:val="nil"/>
        </w:pBdr>
        <w:rPr>
          <w:rFonts w:ascii="Calibri" w:eastAsia="Calibri" w:hAnsi="Calibri" w:cs="Calibri"/>
        </w:rPr>
      </w:pPr>
    </w:p>
    <w:p w:rsidR="005723B2" w:rsidRDefault="005723B2">
      <w:pPr>
        <w:pBdr>
          <w:top w:val="nil"/>
          <w:left w:val="nil"/>
          <w:bottom w:val="nil"/>
          <w:right w:val="nil"/>
          <w:between w:val="nil"/>
        </w:pBdr>
        <w:rPr>
          <w:rFonts w:ascii="Calibri" w:eastAsia="Calibri" w:hAnsi="Calibri" w:cs="Calibri"/>
        </w:rPr>
      </w:pPr>
    </w:p>
    <w:p w:rsidR="005723B2" w:rsidRDefault="00D470E0">
      <w:pPr>
        <w:pBdr>
          <w:top w:val="nil"/>
          <w:left w:val="nil"/>
          <w:bottom w:val="nil"/>
          <w:right w:val="nil"/>
          <w:between w:val="nil"/>
        </w:pBdr>
        <w:rPr>
          <w:rFonts w:ascii="Calibri" w:eastAsia="Calibri" w:hAnsi="Calibri" w:cs="Calibri"/>
        </w:rPr>
      </w:pPr>
      <w:r>
        <w:rPr>
          <w:rFonts w:ascii="Calibri" w:eastAsia="Calibri" w:hAnsi="Calibri" w:cs="Calibri"/>
        </w:rPr>
        <w:t>Thank you for helping make a difference to our wonderful school!</w:t>
      </w:r>
    </w:p>
    <w:p w:rsidR="005723B2" w:rsidRDefault="005723B2">
      <w:pPr>
        <w:pBdr>
          <w:top w:val="nil"/>
          <w:left w:val="nil"/>
          <w:bottom w:val="nil"/>
          <w:right w:val="nil"/>
          <w:between w:val="nil"/>
        </w:pBdr>
        <w:rPr>
          <w:rFonts w:ascii="Calibri" w:eastAsia="Calibri" w:hAnsi="Calibri" w:cs="Calibri"/>
        </w:rPr>
      </w:pPr>
    </w:p>
    <w:p w:rsidR="005723B2" w:rsidRDefault="00D470E0">
      <w:pPr>
        <w:pBdr>
          <w:top w:val="nil"/>
          <w:left w:val="nil"/>
          <w:bottom w:val="nil"/>
          <w:right w:val="nil"/>
          <w:between w:val="nil"/>
        </w:pBdr>
        <w:rPr>
          <w:rFonts w:ascii="Calibri" w:eastAsia="Calibri" w:hAnsi="Calibri" w:cs="Calibri"/>
        </w:rPr>
      </w:pPr>
      <w:r>
        <w:rPr>
          <w:rFonts w:ascii="Calibri" w:eastAsia="Calibri" w:hAnsi="Calibri" w:cs="Calibri"/>
        </w:rPr>
        <w:t>With warm regards,</w:t>
      </w:r>
    </w:p>
    <w:p w:rsidR="005723B2" w:rsidRDefault="00371986">
      <w:pPr>
        <w:pBdr>
          <w:top w:val="nil"/>
          <w:left w:val="nil"/>
          <w:bottom w:val="nil"/>
          <w:right w:val="nil"/>
          <w:between w:val="nil"/>
        </w:pBdr>
        <w:rPr>
          <w:rFonts w:ascii="Calibri" w:eastAsia="Calibri" w:hAnsi="Calibri" w:cs="Calibri"/>
        </w:rPr>
      </w:pPr>
      <w:r>
        <w:rPr>
          <w:rFonts w:ascii="Calibri" w:eastAsia="Calibri" w:hAnsi="Calibri" w:cs="Calibri"/>
        </w:rPr>
        <w:t xml:space="preserve">Elizabeth </w:t>
      </w:r>
      <w:proofErr w:type="spellStart"/>
      <w:r>
        <w:rPr>
          <w:rFonts w:ascii="Calibri" w:eastAsia="Calibri" w:hAnsi="Calibri" w:cs="Calibri"/>
        </w:rPr>
        <w:t>Bamesberger</w:t>
      </w:r>
      <w:proofErr w:type="spellEnd"/>
    </w:p>
    <w:p w:rsidR="005723B2" w:rsidRDefault="00371986">
      <w:pPr>
        <w:pBdr>
          <w:top w:val="nil"/>
          <w:left w:val="nil"/>
          <w:bottom w:val="nil"/>
          <w:right w:val="nil"/>
          <w:between w:val="nil"/>
        </w:pBdr>
        <w:rPr>
          <w:rFonts w:ascii="Calibri" w:eastAsia="Calibri" w:hAnsi="Calibri" w:cs="Calibri"/>
          <w:sz w:val="22"/>
          <w:szCs w:val="22"/>
        </w:rPr>
      </w:pPr>
      <w:r>
        <w:rPr>
          <w:rFonts w:ascii="Calibri" w:eastAsia="Calibri" w:hAnsi="Calibri" w:cs="Calibri"/>
          <w:i/>
          <w:sz w:val="22"/>
          <w:szCs w:val="22"/>
        </w:rPr>
        <w:t>2019</w:t>
      </w:r>
      <w:bookmarkStart w:id="0" w:name="_GoBack"/>
      <w:bookmarkEnd w:id="0"/>
      <w:r w:rsidR="00D470E0">
        <w:rPr>
          <w:rFonts w:ascii="Calibri" w:eastAsia="Calibri" w:hAnsi="Calibri" w:cs="Calibri"/>
          <w:i/>
          <w:sz w:val="22"/>
          <w:szCs w:val="22"/>
        </w:rPr>
        <w:t xml:space="preserve"> WPELC Parent and Fundraising Chair</w:t>
      </w:r>
    </w:p>
    <w:sectPr w:rsidR="005723B2">
      <w:headerReference w:type="default" r:id="rId6"/>
      <w:footerReference w:type="default" r:id="rId7"/>
      <w:pgSz w:w="12240" w:h="15840"/>
      <w:pgMar w:top="372"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457" w:rsidRDefault="00CA6457">
      <w:r>
        <w:separator/>
      </w:r>
    </w:p>
  </w:endnote>
  <w:endnote w:type="continuationSeparator" w:id="0">
    <w:p w:rsidR="00CA6457" w:rsidRDefault="00CA6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3B2" w:rsidRDefault="00D470E0">
    <w:pPr>
      <w:pBdr>
        <w:top w:val="nil"/>
        <w:left w:val="nil"/>
        <w:bottom w:val="nil"/>
        <w:right w:val="nil"/>
        <w:between w:val="nil"/>
      </w:pBdr>
      <w:jc w:val="center"/>
      <w:rPr>
        <w:rFonts w:ascii="Verdana" w:eastAsia="Verdana" w:hAnsi="Verdana" w:cs="Verdana"/>
        <w:sz w:val="18"/>
        <w:szCs w:val="18"/>
      </w:rPr>
    </w:pPr>
    <w:r>
      <w:rPr>
        <w:rFonts w:ascii="Verdana" w:eastAsia="Verdana" w:hAnsi="Verdana" w:cs="Verdana"/>
        <w:sz w:val="18"/>
        <w:szCs w:val="18"/>
      </w:rPr>
      <w:t>Washington Park Early Learning Center</w:t>
    </w:r>
  </w:p>
  <w:p w:rsidR="005723B2" w:rsidRDefault="00D470E0">
    <w:pPr>
      <w:pBdr>
        <w:top w:val="nil"/>
        <w:left w:val="nil"/>
        <w:bottom w:val="nil"/>
        <w:right w:val="nil"/>
        <w:between w:val="nil"/>
      </w:pBdr>
      <w:jc w:val="center"/>
      <w:rPr>
        <w:rFonts w:ascii="Verdana" w:eastAsia="Verdana" w:hAnsi="Verdana" w:cs="Verdana"/>
        <w:sz w:val="18"/>
        <w:szCs w:val="18"/>
      </w:rPr>
    </w:pPr>
    <w:r>
      <w:rPr>
        <w:rFonts w:ascii="Verdana" w:eastAsia="Verdana" w:hAnsi="Verdana" w:cs="Verdana"/>
        <w:sz w:val="18"/>
        <w:szCs w:val="18"/>
      </w:rPr>
      <w:t>400 South Williams Street, Suite A ~ Denver, CO 80209 ~ 303.777.2703</w:t>
    </w:r>
  </w:p>
  <w:p w:rsidR="005723B2" w:rsidRDefault="005723B2">
    <w:pPr>
      <w:pBdr>
        <w:top w:val="nil"/>
        <w:left w:val="nil"/>
        <w:bottom w:val="nil"/>
        <w:right w:val="nil"/>
        <w:between w:val="nil"/>
      </w:pBd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457" w:rsidRDefault="00CA6457">
      <w:r>
        <w:separator/>
      </w:r>
    </w:p>
  </w:footnote>
  <w:footnote w:type="continuationSeparator" w:id="0">
    <w:p w:rsidR="00CA6457" w:rsidRDefault="00CA6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3B2" w:rsidRDefault="005723B2">
    <w:pPr>
      <w:pBdr>
        <w:top w:val="nil"/>
        <w:left w:val="nil"/>
        <w:bottom w:val="nil"/>
        <w:right w:val="nil"/>
        <w:between w:val="nil"/>
      </w:pBdr>
      <w:tabs>
        <w:tab w:val="center" w:pos="4320"/>
        <w:tab w:val="right" w:pos="8640"/>
      </w:tabs>
      <w:spacing w:before="180"/>
      <w:jc w:val="center"/>
    </w:pPr>
  </w:p>
  <w:p w:rsidR="005723B2" w:rsidRDefault="00D470E0">
    <w:pPr>
      <w:pBdr>
        <w:top w:val="nil"/>
        <w:left w:val="nil"/>
        <w:bottom w:val="nil"/>
        <w:right w:val="nil"/>
        <w:between w:val="nil"/>
      </w:pBdr>
      <w:tabs>
        <w:tab w:val="center" w:pos="4320"/>
        <w:tab w:val="right" w:pos="8640"/>
      </w:tabs>
      <w:jc w:val="center"/>
    </w:pPr>
    <w:r>
      <w:rPr>
        <w:noProof/>
      </w:rPr>
      <w:drawing>
        <wp:inline distT="0" distB="0" distL="114300" distR="114300">
          <wp:extent cx="838200" cy="1249045"/>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838200" cy="1249045"/>
                  </a:xfrm>
                  <a:prstGeom prst="rect">
                    <a:avLst/>
                  </a:prstGeom>
                  <a:ln/>
                </pic:spPr>
              </pic:pic>
            </a:graphicData>
          </a:graphic>
        </wp:inline>
      </w:drawing>
    </w:r>
  </w:p>
  <w:p w:rsidR="005723B2" w:rsidRDefault="005723B2">
    <w:pPr>
      <w:pBdr>
        <w:top w:val="nil"/>
        <w:left w:val="nil"/>
        <w:bottom w:val="nil"/>
        <w:right w:val="nil"/>
        <w:between w:val="nil"/>
      </w:pBd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3B2"/>
    <w:rsid w:val="00371986"/>
    <w:rsid w:val="003D1DD4"/>
    <w:rsid w:val="005723B2"/>
    <w:rsid w:val="00614176"/>
    <w:rsid w:val="00A66E4C"/>
    <w:rsid w:val="00CA6457"/>
    <w:rsid w:val="00D470E0"/>
    <w:rsid w:val="00F14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68EA3"/>
  <w15:docId w15:val="{412265D3-B5EB-4ED4-9D1F-E7DE5F65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D1DD4"/>
    <w:rPr>
      <w:rFonts w:ascii="Tahoma" w:hAnsi="Tahoma" w:cs="Tahoma"/>
      <w:sz w:val="16"/>
      <w:szCs w:val="16"/>
    </w:rPr>
  </w:style>
  <w:style w:type="character" w:customStyle="1" w:styleId="BalloonTextChar">
    <w:name w:val="Balloon Text Char"/>
    <w:basedOn w:val="DefaultParagraphFont"/>
    <w:link w:val="BalloonText"/>
    <w:uiPriority w:val="99"/>
    <w:semiHidden/>
    <w:rsid w:val="003D1D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2019-08-09T14:16:00Z</dcterms:created>
  <dcterms:modified xsi:type="dcterms:W3CDTF">2019-08-09T14:16:00Z</dcterms:modified>
</cp:coreProperties>
</file>